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513" w:rsidRPr="00734FAE" w:rsidRDefault="003B5A72" w:rsidP="007E051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E0513">
        <w:rPr>
          <w:sz w:val="24"/>
          <w:szCs w:val="24"/>
        </w:rPr>
        <w:t xml:space="preserve"> </w:t>
      </w:r>
      <w:r w:rsidR="007E0513" w:rsidRPr="00734FAE">
        <w:rPr>
          <w:sz w:val="24"/>
          <w:szCs w:val="24"/>
        </w:rPr>
        <w:t>Приложение №1</w:t>
      </w:r>
    </w:p>
    <w:p w:rsidR="007E0513" w:rsidRPr="00734FAE" w:rsidRDefault="007E0513" w:rsidP="007E0513">
      <w:pPr>
        <w:rPr>
          <w:sz w:val="24"/>
          <w:szCs w:val="24"/>
        </w:rPr>
      </w:pPr>
      <w:r w:rsidRPr="00734FAE">
        <w:rPr>
          <w:sz w:val="24"/>
          <w:szCs w:val="24"/>
        </w:rPr>
        <w:t xml:space="preserve">к муниципальной программе </w:t>
      </w:r>
    </w:p>
    <w:p w:rsidR="007E0513" w:rsidRPr="00734FAE" w:rsidRDefault="007E0513" w:rsidP="007E0513">
      <w:pPr>
        <w:rPr>
          <w:sz w:val="24"/>
          <w:szCs w:val="24"/>
        </w:rPr>
      </w:pPr>
      <w:r w:rsidRPr="00734FAE">
        <w:rPr>
          <w:sz w:val="24"/>
          <w:szCs w:val="24"/>
        </w:rPr>
        <w:t xml:space="preserve">«Профилактика правонарушений </w:t>
      </w:r>
    </w:p>
    <w:p w:rsidR="007E0513" w:rsidRPr="00734FAE" w:rsidRDefault="007E0513" w:rsidP="007E0513">
      <w:pPr>
        <w:rPr>
          <w:sz w:val="24"/>
          <w:szCs w:val="24"/>
        </w:rPr>
      </w:pPr>
      <w:r w:rsidRPr="00734FAE">
        <w:rPr>
          <w:sz w:val="24"/>
          <w:szCs w:val="24"/>
        </w:rPr>
        <w:t>в Прох</w:t>
      </w:r>
      <w:r>
        <w:rPr>
          <w:sz w:val="24"/>
          <w:szCs w:val="24"/>
        </w:rPr>
        <w:t>ладненском муниципальном районе КБР</w:t>
      </w:r>
      <w:r w:rsidRPr="00734FAE">
        <w:rPr>
          <w:sz w:val="24"/>
          <w:szCs w:val="24"/>
        </w:rPr>
        <w:t>»</w:t>
      </w:r>
    </w:p>
    <w:p w:rsidR="007E0513" w:rsidRPr="00734FAE" w:rsidRDefault="007E0513" w:rsidP="007E0513">
      <w:pPr>
        <w:jc w:val="both"/>
        <w:rPr>
          <w:sz w:val="24"/>
          <w:szCs w:val="24"/>
        </w:rPr>
      </w:pPr>
    </w:p>
    <w:p w:rsidR="007E0513" w:rsidRPr="00734FAE" w:rsidRDefault="007E0513" w:rsidP="007E0513">
      <w:pPr>
        <w:jc w:val="center"/>
        <w:rPr>
          <w:b/>
          <w:sz w:val="24"/>
          <w:szCs w:val="24"/>
        </w:rPr>
      </w:pPr>
      <w:r w:rsidRPr="00734FAE">
        <w:rPr>
          <w:b/>
          <w:sz w:val="24"/>
          <w:szCs w:val="24"/>
        </w:rPr>
        <w:t>Система программных мероприятий</w:t>
      </w:r>
    </w:p>
    <w:p w:rsidR="007E0513" w:rsidRPr="00734FAE" w:rsidRDefault="007E0513" w:rsidP="007E0513">
      <w:pPr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8"/>
        <w:gridCol w:w="3622"/>
        <w:gridCol w:w="2509"/>
        <w:gridCol w:w="1119"/>
        <w:gridCol w:w="1258"/>
        <w:gridCol w:w="981"/>
        <w:gridCol w:w="19"/>
        <w:gridCol w:w="709"/>
        <w:gridCol w:w="142"/>
        <w:gridCol w:w="709"/>
        <w:gridCol w:w="850"/>
        <w:gridCol w:w="35"/>
        <w:gridCol w:w="15"/>
        <w:gridCol w:w="30"/>
        <w:gridCol w:w="15"/>
        <w:gridCol w:w="1181"/>
        <w:gridCol w:w="1843"/>
      </w:tblGrid>
      <w:tr w:rsidR="007E0513" w:rsidRPr="00734FAE" w:rsidTr="002D3446">
        <w:trPr>
          <w:trHeight w:val="300"/>
        </w:trPr>
        <w:tc>
          <w:tcPr>
            <w:tcW w:w="698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4FAE"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34FAE"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Pr="00734FAE">
              <w:rPr>
                <w:rFonts w:eastAsia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22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09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Исполнитель</w:t>
            </w:r>
          </w:p>
        </w:tc>
        <w:tc>
          <w:tcPr>
            <w:tcW w:w="1119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258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686" w:type="dxa"/>
            <w:gridSpan w:val="11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Объем финансирования, </w:t>
            </w:r>
          </w:p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тыс. руб.</w:t>
            </w:r>
          </w:p>
        </w:tc>
        <w:tc>
          <w:tcPr>
            <w:tcW w:w="1843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Ожидаемый результат</w:t>
            </w:r>
          </w:p>
        </w:tc>
      </w:tr>
      <w:tr w:rsidR="00E75474" w:rsidRPr="00734FAE" w:rsidTr="00E75474">
        <w:trPr>
          <w:trHeight w:val="253"/>
        </w:trPr>
        <w:tc>
          <w:tcPr>
            <w:tcW w:w="698" w:type="dxa"/>
            <w:vMerge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22" w:type="dxa"/>
            <w:vMerge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2024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2025</w:t>
            </w:r>
          </w:p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год</w:t>
            </w:r>
          </w:p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E75474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2026</w:t>
            </w:r>
          </w:p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1843" w:type="dxa"/>
            <w:vMerge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E0513" w:rsidRPr="00734FAE" w:rsidTr="002D3446">
        <w:tc>
          <w:tcPr>
            <w:tcW w:w="15735" w:type="dxa"/>
            <w:gridSpan w:val="17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Мероприятие 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>1. Совершенствование правовой базы и усиление организационной работы в сфере профилактики правонарушений</w:t>
            </w: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1.1.</w:t>
            </w:r>
          </w:p>
        </w:tc>
        <w:tc>
          <w:tcPr>
            <w:tcW w:w="3622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Совершенствование нормативной правовой базы в сфере профилактики правонарушений</w:t>
            </w:r>
          </w:p>
        </w:tc>
        <w:tc>
          <w:tcPr>
            <w:tcW w:w="25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Местная администрация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Прохладненского муниципального района  (далее – местная администрация)</w:t>
            </w:r>
          </w:p>
        </w:tc>
        <w:tc>
          <w:tcPr>
            <w:tcW w:w="111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1000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gridSpan w:val="2"/>
          </w:tcPr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41" w:type="dxa"/>
            <w:gridSpan w:val="4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количества преступлений, совершённых на территории Прохладненского района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1.2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22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Обеспеч</w:t>
            </w:r>
            <w:r>
              <w:rPr>
                <w:rFonts w:eastAsia="Times New Roman"/>
                <w:sz w:val="24"/>
                <w:szCs w:val="24"/>
              </w:rPr>
              <w:t>ение работы М</w:t>
            </w:r>
            <w:r w:rsidRPr="00734FAE">
              <w:rPr>
                <w:rFonts w:eastAsia="Times New Roman"/>
                <w:sz w:val="24"/>
                <w:szCs w:val="24"/>
              </w:rPr>
              <w:t>ежведомственной комиссии по профилактике правонарушений местной администрации Прохладненского муниципального района</w:t>
            </w:r>
          </w:p>
        </w:tc>
        <w:tc>
          <w:tcPr>
            <w:tcW w:w="25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Местная администрация</w:t>
            </w:r>
          </w:p>
        </w:tc>
        <w:tc>
          <w:tcPr>
            <w:tcW w:w="111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1000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gridSpan w:val="2"/>
          </w:tcPr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41" w:type="dxa"/>
            <w:gridSpan w:val="4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1.3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22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Проведение конкурсных мероприятий, направленных на повышение уровня работы  органов местного самоуправления, подведомственных учреждений,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специалистов  в сфере профилактики правонарушений</w:t>
            </w:r>
          </w:p>
        </w:tc>
        <w:tc>
          <w:tcPr>
            <w:tcW w:w="25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lastRenderedPageBreak/>
              <w:t>Местная администрация</w:t>
            </w:r>
          </w:p>
        </w:tc>
        <w:tc>
          <w:tcPr>
            <w:tcW w:w="111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160,0</w:t>
            </w:r>
          </w:p>
        </w:tc>
        <w:tc>
          <w:tcPr>
            <w:tcW w:w="851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40,0</w:t>
            </w:r>
          </w:p>
        </w:tc>
        <w:tc>
          <w:tcPr>
            <w:tcW w:w="885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40,0</w:t>
            </w:r>
          </w:p>
        </w:tc>
        <w:tc>
          <w:tcPr>
            <w:tcW w:w="1241" w:type="dxa"/>
            <w:gridSpan w:val="4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40,0</w:t>
            </w:r>
          </w:p>
        </w:tc>
        <w:tc>
          <w:tcPr>
            <w:tcW w:w="1843" w:type="dxa"/>
            <w:vMerge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E0513" w:rsidRPr="00734FAE" w:rsidTr="002D3446">
        <w:tc>
          <w:tcPr>
            <w:tcW w:w="15735" w:type="dxa"/>
            <w:gridSpan w:val="17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 Мероприятие 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 xml:space="preserve">2. Профилактическая работа с </w:t>
            </w:r>
            <w:r w:rsidR="005A7F91">
              <w:rPr>
                <w:rFonts w:eastAsia="Times New Roman"/>
                <w:b/>
                <w:sz w:val="24"/>
                <w:szCs w:val="24"/>
              </w:rPr>
              <w:t>несовершеннолетними</w:t>
            </w: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2.1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22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Проведение  организационных, контрольных, аналитических мероприятий, направленных на снижение преступности и суицидов среди несовершеннолетних (мониторинг досуга несовершеннолетних,</w:t>
            </w:r>
            <w:proofErr w:type="gramEnd"/>
          </w:p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совместные рейды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по выявлению и постановке на учет семей и несовершеннолетних «группы риска»</w:t>
            </w:r>
            <w:r>
              <w:rPr>
                <w:rFonts w:eastAsia="Times New Roman"/>
                <w:sz w:val="24"/>
                <w:szCs w:val="24"/>
              </w:rPr>
              <w:t xml:space="preserve">, обновление базы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данных о несовершеннолетних в возрасте от 7 до 18 лет</w:t>
            </w:r>
            <w:r>
              <w:rPr>
                <w:rFonts w:eastAsia="Times New Roman"/>
                <w:sz w:val="24"/>
                <w:szCs w:val="24"/>
              </w:rPr>
              <w:t>, а также семей «группы риска»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  <w:r w:rsidRPr="00734FAE">
              <w:rPr>
                <w:rFonts w:eastAsia="Times New Roman"/>
                <w:sz w:val="24"/>
                <w:szCs w:val="24"/>
              </w:rPr>
              <w:t>рганизация пришкольных лагерей на время летних каникул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509" w:type="dxa"/>
          </w:tcPr>
          <w:p w:rsidR="00E75474" w:rsidRDefault="00E75474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отдел культуры, молодёжной политики и межнациональных отношений (далее – отдел культуры)</w:t>
            </w:r>
            <w:r>
              <w:rPr>
                <w:rFonts w:eastAsia="Times New Roman"/>
                <w:sz w:val="24"/>
                <w:szCs w:val="24"/>
              </w:rPr>
              <w:t>,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МО МВД России «Прохладненский» (по согласованию),</w:t>
            </w:r>
          </w:p>
          <w:p w:rsidR="00E75474" w:rsidRDefault="00E75474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КДН и ЗП,  </w:t>
            </w:r>
          </w:p>
          <w:p w:rsidR="00E75474" w:rsidRDefault="00E75474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местная администрация,</w:t>
            </w:r>
          </w:p>
          <w:p w:rsidR="00E75474" w:rsidRDefault="00E75474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МКУ «Управление образования» 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ГБУЗ «Районная больница»</w:t>
            </w:r>
          </w:p>
        </w:tc>
        <w:tc>
          <w:tcPr>
            <w:tcW w:w="111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1000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3"/>
          </w:tcPr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  <w:gridSpan w:val="3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5474" w:rsidRPr="00734FAE" w:rsidRDefault="00E75474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несовершеннолетними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75474" w:rsidRPr="00734FAE" w:rsidTr="00E75474">
        <w:tc>
          <w:tcPr>
            <w:tcW w:w="698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2.2.</w:t>
            </w:r>
          </w:p>
        </w:tc>
        <w:tc>
          <w:tcPr>
            <w:tcW w:w="3622" w:type="dxa"/>
          </w:tcPr>
          <w:p w:rsidR="00E75474" w:rsidRPr="00734FAE" w:rsidRDefault="00E75474" w:rsidP="009002CA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мероприятий, направленных на </w:t>
            </w:r>
            <w:r>
              <w:rPr>
                <w:rFonts w:eastAsia="Times New Roman"/>
                <w:sz w:val="24"/>
                <w:szCs w:val="24"/>
              </w:rPr>
              <w:t xml:space="preserve">законопослушное поведение, профилактику дорожно-транспортных происшествий, профилактику правонарушений несовершеннолетних   </w:t>
            </w:r>
          </w:p>
        </w:tc>
        <w:tc>
          <w:tcPr>
            <w:tcW w:w="25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отдел культуры</w:t>
            </w:r>
            <w:r w:rsidRPr="00734FAE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11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360,0</w:t>
            </w:r>
          </w:p>
        </w:tc>
        <w:tc>
          <w:tcPr>
            <w:tcW w:w="851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90,0</w:t>
            </w:r>
          </w:p>
        </w:tc>
        <w:tc>
          <w:tcPr>
            <w:tcW w:w="7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90,0</w:t>
            </w:r>
          </w:p>
        </w:tc>
        <w:tc>
          <w:tcPr>
            <w:tcW w:w="900" w:type="dxa"/>
            <w:gridSpan w:val="3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90,0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ind w:left="-107" w:right="-106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3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90,0</w:t>
            </w:r>
          </w:p>
        </w:tc>
        <w:tc>
          <w:tcPr>
            <w:tcW w:w="1843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несовершеннолетними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E0513" w:rsidRPr="00734FAE" w:rsidTr="002D3446">
        <w:tc>
          <w:tcPr>
            <w:tcW w:w="15735" w:type="dxa"/>
            <w:gridSpan w:val="17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Мероприятие </w:t>
            </w:r>
            <w:r w:rsidR="004258AF">
              <w:rPr>
                <w:rFonts w:eastAsia="Times New Roman"/>
                <w:b/>
                <w:sz w:val="24"/>
                <w:szCs w:val="24"/>
              </w:rPr>
              <w:t>3. Адаптация лиц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>, освободившихся из мест лишения свободы</w:t>
            </w: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3.1.</w:t>
            </w:r>
          </w:p>
        </w:tc>
        <w:tc>
          <w:tcPr>
            <w:tcW w:w="3622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Ведение базы данных граждан </w:t>
            </w:r>
            <w:r w:rsidRPr="00734FAE">
              <w:rPr>
                <w:rFonts w:eastAsia="Times New Roman"/>
                <w:sz w:val="24"/>
                <w:szCs w:val="24"/>
              </w:rPr>
              <w:lastRenderedPageBreak/>
              <w:t xml:space="preserve">для организации работы по социальной адаптации лиц, освобожденных из </w:t>
            </w:r>
            <w:r>
              <w:rPr>
                <w:rFonts w:eastAsia="Times New Roman"/>
                <w:sz w:val="24"/>
                <w:szCs w:val="24"/>
              </w:rPr>
              <w:t>мест лишения свободы, осужденных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к наказаниям и мерам уголовно-правового характера без изоляции от общества; информирование  глав местных администраций сельских поселений о лицах данной категорий</w:t>
            </w:r>
            <w:r>
              <w:rPr>
                <w:rFonts w:eastAsia="Times New Roman"/>
                <w:sz w:val="24"/>
                <w:szCs w:val="24"/>
              </w:rPr>
              <w:t>;  о</w:t>
            </w:r>
            <w:r w:rsidRPr="00734FAE">
              <w:rPr>
                <w:rFonts w:eastAsia="Times New Roman"/>
                <w:sz w:val="24"/>
                <w:szCs w:val="24"/>
              </w:rPr>
              <w:t>беспечение своевременного информирования органов местного самоуправления о лицах,  освобожденных из мест лишения свободы, осужденных к наказаниям и мерам уголовно-правового характера без изоляции от общества</w:t>
            </w:r>
          </w:p>
        </w:tc>
        <w:tc>
          <w:tcPr>
            <w:tcW w:w="250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lastRenderedPageBreak/>
              <w:t xml:space="preserve">отдел социальной </w:t>
            </w:r>
            <w:r w:rsidRPr="00734FAE">
              <w:rPr>
                <w:rFonts w:eastAsia="Times New Roman"/>
                <w:sz w:val="24"/>
                <w:szCs w:val="24"/>
              </w:rPr>
              <w:lastRenderedPageBreak/>
              <w:t>политики</w:t>
            </w:r>
          </w:p>
          <w:p w:rsidR="00E75474" w:rsidRDefault="00E75474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МО МВД России «Прохладненский» (по согласованию),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МФ УИИ (по согласованию)</w:t>
            </w:r>
          </w:p>
        </w:tc>
        <w:tc>
          <w:tcPr>
            <w:tcW w:w="111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2023</w:t>
            </w:r>
            <w:r w:rsidRPr="00734FAE">
              <w:rPr>
                <w:rFonts w:eastAsia="Times New Roman"/>
                <w:sz w:val="24"/>
                <w:szCs w:val="24"/>
              </w:rPr>
              <w:t>-</w:t>
            </w:r>
            <w:r w:rsidRPr="00734FAE">
              <w:rPr>
                <w:rFonts w:eastAsia="Times New Roman"/>
                <w:sz w:val="24"/>
                <w:szCs w:val="24"/>
              </w:rPr>
              <w:lastRenderedPageBreak/>
              <w:t>202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lastRenderedPageBreak/>
              <w:t xml:space="preserve">Текущее </w:t>
            </w:r>
            <w:r w:rsidRPr="00734FAE">
              <w:rPr>
                <w:rFonts w:eastAsia="Times New Roman"/>
                <w:sz w:val="24"/>
                <w:szCs w:val="24"/>
              </w:rPr>
              <w:lastRenderedPageBreak/>
              <w:t>финансирование</w:t>
            </w:r>
          </w:p>
        </w:tc>
        <w:tc>
          <w:tcPr>
            <w:tcW w:w="981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70" w:type="dxa"/>
            <w:gridSpan w:val="3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4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lastRenderedPageBreak/>
              <w:t>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снижение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ранее судимыми лицами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3.2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22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Профессиональная ориентация в целях выбора сферы деятельности </w:t>
            </w:r>
            <w:r>
              <w:rPr>
                <w:rFonts w:eastAsia="Times New Roman"/>
                <w:sz w:val="24"/>
                <w:szCs w:val="24"/>
              </w:rPr>
              <w:t xml:space="preserve"> и о</w:t>
            </w:r>
            <w:r w:rsidRPr="00734FAE">
              <w:rPr>
                <w:rFonts w:eastAsia="Times New Roman"/>
                <w:sz w:val="24"/>
                <w:szCs w:val="24"/>
              </w:rPr>
              <w:t xml:space="preserve">рганизация работы по трудоустройству лиц, освобожденных из </w:t>
            </w:r>
            <w:r>
              <w:rPr>
                <w:rFonts w:eastAsia="Times New Roman"/>
                <w:sz w:val="24"/>
                <w:szCs w:val="24"/>
              </w:rPr>
              <w:t>мест лишения свободы, осужденных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к наказаниям и мерам уголовно-правового характера без изоляции от общества, в том числе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привлечение данных лиц к оплачиваемым общественным работам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Pr="00734FAE">
              <w:rPr>
                <w:rFonts w:eastAsia="Times New Roman"/>
                <w:sz w:val="24"/>
                <w:szCs w:val="24"/>
              </w:rPr>
              <w:t>одействие лицам, освободившимся из мест лишения с</w:t>
            </w:r>
            <w:r>
              <w:rPr>
                <w:rFonts w:eastAsia="Times New Roman"/>
                <w:sz w:val="24"/>
                <w:szCs w:val="24"/>
              </w:rPr>
              <w:t xml:space="preserve">вободы, в завершении </w:t>
            </w:r>
            <w:r>
              <w:rPr>
                <w:rFonts w:eastAsia="Times New Roman"/>
                <w:sz w:val="24"/>
                <w:szCs w:val="24"/>
              </w:rPr>
              <w:lastRenderedPageBreak/>
              <w:t xml:space="preserve">обучения в </w:t>
            </w:r>
            <w:r w:rsidRPr="00734FAE">
              <w:rPr>
                <w:rFonts w:eastAsia="Times New Roman"/>
                <w:sz w:val="24"/>
                <w:szCs w:val="24"/>
              </w:rPr>
              <w:t>общеобразовательных учреждениях в целях получения основного общего и среднего (полного) общего образования</w:t>
            </w:r>
          </w:p>
        </w:tc>
        <w:tc>
          <w:tcPr>
            <w:tcW w:w="25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Филиал ГКУ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РЦТЗиСЗН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(по согласованию),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отдел социальной политики</w:t>
            </w:r>
          </w:p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МКУ «Управление образования»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981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3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4"/>
          </w:tcPr>
          <w:p w:rsidR="00E75474" w:rsidRDefault="00E75474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E75474" w:rsidRDefault="00E75474" w:rsidP="002D3446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75474" w:rsidRDefault="00E75474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ранее судимыми лицами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3.3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22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Организация регулярных публикаций о положении на рынке труда Прохладненского муниципального района, наличии вакантных рабочих мест в газете «Прохладненские известия»</w:t>
            </w:r>
          </w:p>
        </w:tc>
        <w:tc>
          <w:tcPr>
            <w:tcW w:w="2509" w:type="dxa"/>
          </w:tcPr>
          <w:p w:rsidR="00E75474" w:rsidRPr="00734FAE" w:rsidRDefault="00E75474" w:rsidP="006C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Филиал ГКУ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РЦТЗиСЗН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(по согласованию),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РГ «Прохладненские известия»</w:t>
            </w:r>
          </w:p>
        </w:tc>
        <w:tc>
          <w:tcPr>
            <w:tcW w:w="111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981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3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4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ранее судимыми лицами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7E0513" w:rsidRPr="00734FAE" w:rsidTr="002D3446">
        <w:tc>
          <w:tcPr>
            <w:tcW w:w="15735" w:type="dxa"/>
            <w:gridSpan w:val="17"/>
          </w:tcPr>
          <w:p w:rsidR="007E0513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Мероприятие 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>4. Привлечение к профилактике правонарушений граждан и общественных организаций</w:t>
            </w: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622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Организация конкурсных мероприятий   и проведение организационной работы, направленной на привлечение граждан  и их объединений к охране общественного порядка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и профилактике правонарушений</w:t>
            </w:r>
          </w:p>
        </w:tc>
        <w:tc>
          <w:tcPr>
            <w:tcW w:w="25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отдел культуры,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МО МВД России «Прохладненский» (по согласованию)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81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200,0</w:t>
            </w:r>
          </w:p>
        </w:tc>
        <w:tc>
          <w:tcPr>
            <w:tcW w:w="728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gridSpan w:val="2"/>
          </w:tcPr>
          <w:p w:rsidR="00E75474" w:rsidRPr="00734FAE" w:rsidRDefault="00E75474" w:rsidP="002D34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45" w:type="dxa"/>
            <w:gridSpan w:val="5"/>
          </w:tcPr>
          <w:p w:rsidR="00E75474" w:rsidRPr="00734FAE" w:rsidRDefault="00E75474" w:rsidP="006C45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50,0</w:t>
            </w:r>
          </w:p>
          <w:p w:rsidR="00E75474" w:rsidRPr="00734FAE" w:rsidRDefault="00E75474" w:rsidP="006C4516">
            <w:pPr>
              <w:ind w:left="-10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E75474" w:rsidRDefault="00E75474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50,0</w:t>
            </w:r>
          </w:p>
          <w:p w:rsidR="00E75474" w:rsidRPr="00734FAE" w:rsidRDefault="00E75474" w:rsidP="00E75474">
            <w:pPr>
              <w:ind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снижение количества преступлений, совершённых на территории Прохладненского района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22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proofErr w:type="gramStart"/>
            <w:r w:rsidRPr="00734FAE">
              <w:rPr>
                <w:rFonts w:eastAsia="Times New Roman"/>
                <w:sz w:val="24"/>
                <w:szCs w:val="24"/>
              </w:rPr>
              <w:t>Регулярное информирование населения через муниципальные средства массовой информации   о лицах, разыскиваемых за преступления, без вести пропавших, похищенных транспортных средств</w:t>
            </w:r>
            <w:r>
              <w:rPr>
                <w:rFonts w:eastAsia="Times New Roman"/>
                <w:sz w:val="24"/>
                <w:szCs w:val="24"/>
              </w:rPr>
              <w:t xml:space="preserve">ах и вещах, </w:t>
            </w:r>
            <w:r w:rsidRPr="00734FAE">
              <w:rPr>
                <w:rFonts w:eastAsia="Times New Roman"/>
                <w:sz w:val="24"/>
                <w:szCs w:val="24"/>
              </w:rPr>
              <w:t>социальных мошенничеств</w:t>
            </w:r>
            <w:r>
              <w:rPr>
                <w:rFonts w:eastAsia="Times New Roman"/>
                <w:sz w:val="24"/>
                <w:szCs w:val="24"/>
              </w:rPr>
              <w:t>ах</w:t>
            </w:r>
            <w:r w:rsidRPr="00734FAE">
              <w:rPr>
                <w:rFonts w:eastAsia="Times New Roman"/>
                <w:sz w:val="24"/>
                <w:szCs w:val="24"/>
              </w:rPr>
              <w:t>, в т.ч. с использованием сотовой связи</w:t>
            </w:r>
            <w:r>
              <w:rPr>
                <w:rFonts w:eastAsia="Times New Roman"/>
                <w:sz w:val="24"/>
                <w:szCs w:val="24"/>
              </w:rPr>
              <w:t>, изменениях в законодательстве,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способах и средствах правомерной защиты от </w:t>
            </w:r>
            <w:r w:rsidRPr="00734FAE">
              <w:rPr>
                <w:rFonts w:eastAsia="Times New Roman"/>
                <w:sz w:val="24"/>
                <w:szCs w:val="24"/>
              </w:rPr>
              <w:lastRenderedPageBreak/>
              <w:t>преступных и иных посягательств путем проведения соответствующей разъяснительной работы в средствах массовой информации и в сети Интернет</w:t>
            </w:r>
            <w:proofErr w:type="gramEnd"/>
          </w:p>
        </w:tc>
        <w:tc>
          <w:tcPr>
            <w:tcW w:w="2509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lastRenderedPageBreak/>
              <w:t>МО МВД России «Прохладненский» (по согласованию),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местная администрация,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РГ «Прохладненские известия»</w:t>
            </w:r>
          </w:p>
        </w:tc>
        <w:tc>
          <w:tcPr>
            <w:tcW w:w="111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981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28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gridSpan w:val="5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4.3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22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Освещение в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средствах массовой информации и размещение в сети Интернет</w:t>
            </w:r>
            <w:r>
              <w:rPr>
                <w:rFonts w:eastAsia="Times New Roman"/>
                <w:sz w:val="24"/>
                <w:szCs w:val="24"/>
              </w:rPr>
              <w:t xml:space="preserve"> деятельности органов системы профилактики, органов местного самоуправления по профилактике правонарушений, мероприятий муниципальной программы;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r w:rsidRPr="00734FAE">
              <w:rPr>
                <w:rFonts w:eastAsia="Times New Roman"/>
                <w:sz w:val="24"/>
                <w:szCs w:val="24"/>
              </w:rPr>
              <w:t xml:space="preserve">убликация статей по проблемам подростковой преступности, </w:t>
            </w:r>
            <w:r>
              <w:rPr>
                <w:rFonts w:eastAsia="Times New Roman"/>
                <w:sz w:val="24"/>
                <w:szCs w:val="24"/>
              </w:rPr>
              <w:t xml:space="preserve">безнадзорности и беспризорности, 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детского дорожно-транспортного травматизма</w:t>
            </w:r>
            <w:r>
              <w:rPr>
                <w:rFonts w:eastAsia="Times New Roman"/>
                <w:sz w:val="24"/>
                <w:szCs w:val="24"/>
              </w:rPr>
              <w:t xml:space="preserve">, противопожарной безопасности, профилактики суицидов несовершеннолетних, преступлений против половой неприкосновенности,  безопасном поведении в Сети Интернет </w:t>
            </w:r>
          </w:p>
        </w:tc>
        <w:tc>
          <w:tcPr>
            <w:tcW w:w="250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местная администрация,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органы системы профилактики,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РГ «Прохладненские известия»</w:t>
            </w:r>
          </w:p>
        </w:tc>
        <w:tc>
          <w:tcPr>
            <w:tcW w:w="1119" w:type="dxa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981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28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gridSpan w:val="5"/>
          </w:tcPr>
          <w:p w:rsidR="00E75474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75474" w:rsidRPr="00734FAE" w:rsidTr="00E75474">
        <w:tc>
          <w:tcPr>
            <w:tcW w:w="698" w:type="dxa"/>
          </w:tcPr>
          <w:p w:rsidR="00E75474" w:rsidRPr="00734FAE" w:rsidRDefault="00E75474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22" w:type="dxa"/>
          </w:tcPr>
          <w:p w:rsidR="00E75474" w:rsidRPr="00931040" w:rsidRDefault="00E75474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931040">
              <w:rPr>
                <w:rFonts w:eastAsia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2509" w:type="dxa"/>
          </w:tcPr>
          <w:p w:rsidR="00E75474" w:rsidRPr="00230B9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19" w:type="dxa"/>
          </w:tcPr>
          <w:p w:rsidR="00E75474" w:rsidRPr="00230B9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58" w:type="dxa"/>
          </w:tcPr>
          <w:p w:rsidR="00E75474" w:rsidRPr="00230B9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E75474" w:rsidRPr="00230B9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720,0</w:t>
            </w:r>
          </w:p>
        </w:tc>
        <w:tc>
          <w:tcPr>
            <w:tcW w:w="728" w:type="dxa"/>
            <w:gridSpan w:val="2"/>
          </w:tcPr>
          <w:p w:rsidR="00E75474" w:rsidRPr="00230B9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180</w:t>
            </w:r>
            <w:r w:rsidRPr="00230B9E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851" w:type="dxa"/>
            <w:gridSpan w:val="2"/>
          </w:tcPr>
          <w:p w:rsidR="00E75474" w:rsidRPr="00230B9E" w:rsidRDefault="00E75474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945" w:type="dxa"/>
            <w:gridSpan w:val="5"/>
          </w:tcPr>
          <w:p w:rsidR="00E75474" w:rsidRPr="00230B9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180,0</w:t>
            </w:r>
          </w:p>
          <w:p w:rsidR="00E75474" w:rsidRPr="00230B9E" w:rsidRDefault="00E75474" w:rsidP="002D3446">
            <w:pPr>
              <w:widowControl w:val="0"/>
              <w:autoSpaceDE w:val="0"/>
              <w:autoSpaceDN w:val="0"/>
              <w:adjustRightInd w:val="0"/>
              <w:ind w:left="-107" w:right="-106"/>
              <w:jc w:val="center"/>
              <w:rPr>
                <w:rFonts w:eastAsia="Times New Roman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  <w:p w:rsidR="00E75474" w:rsidRPr="00230B9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81" w:type="dxa"/>
          </w:tcPr>
          <w:p w:rsidR="00E75474" w:rsidRPr="00230B9E" w:rsidRDefault="00E7547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1843" w:type="dxa"/>
          </w:tcPr>
          <w:p w:rsidR="00E75474" w:rsidRPr="00734FAE" w:rsidRDefault="00E75474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AB2321" w:rsidRDefault="00AB2321" w:rsidP="00E75474">
      <w:pPr>
        <w:jc w:val="both"/>
      </w:pPr>
    </w:p>
    <w:sectPr w:rsidR="00AB2321" w:rsidSect="00E75474"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513"/>
    <w:rsid w:val="003B5A72"/>
    <w:rsid w:val="004258AF"/>
    <w:rsid w:val="005A7F91"/>
    <w:rsid w:val="00603F41"/>
    <w:rsid w:val="006C4516"/>
    <w:rsid w:val="0078439A"/>
    <w:rsid w:val="007E0513"/>
    <w:rsid w:val="00841E3A"/>
    <w:rsid w:val="00891882"/>
    <w:rsid w:val="008C1438"/>
    <w:rsid w:val="008D209C"/>
    <w:rsid w:val="009002CA"/>
    <w:rsid w:val="00AB2321"/>
    <w:rsid w:val="00BB092E"/>
    <w:rsid w:val="00E75474"/>
    <w:rsid w:val="00F10CC6"/>
    <w:rsid w:val="00F23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13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KULT4</cp:lastModifiedBy>
  <cp:revision>10</cp:revision>
  <cp:lastPrinted>2024-02-13T13:33:00Z</cp:lastPrinted>
  <dcterms:created xsi:type="dcterms:W3CDTF">2022-06-24T13:30:00Z</dcterms:created>
  <dcterms:modified xsi:type="dcterms:W3CDTF">2024-02-13T13:33:00Z</dcterms:modified>
</cp:coreProperties>
</file>